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7772" w14:textId="77777777" w:rsidR="002337B2" w:rsidRDefault="002337B2">
      <w:bookmarkStart w:id="0" w:name="_GoBack"/>
      <w:bookmarkEnd w:id="0"/>
    </w:p>
    <w:p w14:paraId="474807A3" w14:textId="77777777" w:rsidR="002337B2" w:rsidRDefault="002337B2"/>
    <w:p w14:paraId="3159CD09" w14:textId="77777777" w:rsidR="002337B2" w:rsidRDefault="002337B2"/>
    <w:p w14:paraId="5D1B9D6C" w14:textId="77777777" w:rsidR="002337B2" w:rsidRDefault="002337B2"/>
    <w:p w14:paraId="07731932" w14:textId="77777777" w:rsidR="002337B2" w:rsidRDefault="002337B2"/>
    <w:p w14:paraId="659A4849" w14:textId="7D39C4F5" w:rsidR="002337B2" w:rsidRDefault="00A03A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Dagsorden til bestyrelsesmøde mandag den 14. december kl. 19.15 – 21.00 Mødet afholdes som Teams møde.</w:t>
      </w:r>
    </w:p>
    <w:p w14:paraId="2C45DB2D" w14:textId="64CE96A5" w:rsidR="00D50301" w:rsidRPr="00E56F06" w:rsidRDefault="00D503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Deltagere: Anders Mølgaard, Klaus Dam, </w:t>
      </w:r>
      <w:r w:rsidR="003E1D98" w:rsidRPr="00E56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Torben Pedersen, Peter Sundbæk</w:t>
      </w:r>
      <w:r w:rsidR="00723547" w:rsidRPr="00E56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Betina Haagensen. Afbud: Ahn Lykke Pedersen</w:t>
      </w:r>
      <w:r w:rsidR="00D910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og Betina Koefoed</w:t>
      </w:r>
      <w:r w:rsidR="003039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AD41067" w14:textId="77777777" w:rsidR="002337B2" w:rsidRPr="00E56F06" w:rsidRDefault="00A03A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Mødeleder er Peter Sundbæk</w:t>
      </w:r>
    </w:p>
    <w:p w14:paraId="6486313B" w14:textId="77777777" w:rsidR="002337B2" w:rsidRDefault="002337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1BA158" w14:textId="4B1EA1FB" w:rsidR="002337B2" w:rsidRDefault="00A03A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Opfølgning på sidste møde. (PS)</w:t>
      </w:r>
    </w:p>
    <w:p w14:paraId="63F81FCE" w14:textId="77777777" w:rsidR="00083927" w:rsidRDefault="0037391A" w:rsidP="003739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Referatet blev godkendt. </w:t>
      </w:r>
    </w:p>
    <w:p w14:paraId="7138EE7A" w14:textId="40E8FE13" w:rsidR="0037391A" w:rsidRDefault="0037391A" w:rsidP="003739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Vedr</w:t>
      </w:r>
      <w:r w:rsidR="00F13BB8">
        <w:rPr>
          <w:rFonts w:ascii="Times New Roman" w:eastAsia="Times New Roman" w:hAnsi="Times New Roman" w:cs="Times New Roman"/>
          <w:color w:val="000000"/>
        </w:rPr>
        <w:t>. funktion i portalen til rene DGI</w:t>
      </w:r>
      <w:r w:rsidR="0069513A">
        <w:rPr>
          <w:rFonts w:ascii="Times New Roman" w:eastAsia="Times New Roman" w:hAnsi="Times New Roman" w:cs="Times New Roman"/>
          <w:color w:val="000000"/>
        </w:rPr>
        <w:t>-</w:t>
      </w:r>
      <w:r w:rsidR="00F13BB8">
        <w:rPr>
          <w:rFonts w:ascii="Times New Roman" w:eastAsia="Times New Roman" w:hAnsi="Times New Roman" w:cs="Times New Roman"/>
          <w:color w:val="000000"/>
        </w:rPr>
        <w:t xml:space="preserve">klubber, så har </w:t>
      </w:r>
      <w:r w:rsidR="00FE59F9">
        <w:rPr>
          <w:rFonts w:ascii="Times New Roman" w:eastAsia="Times New Roman" w:hAnsi="Times New Roman" w:cs="Times New Roman"/>
          <w:color w:val="000000"/>
        </w:rPr>
        <w:t xml:space="preserve">Mikael Jeppesen demonstreret for os på et møde, at </w:t>
      </w:r>
      <w:r w:rsidR="00017FA2">
        <w:rPr>
          <w:rFonts w:ascii="Times New Roman" w:eastAsia="Times New Roman" w:hAnsi="Times New Roman" w:cs="Times New Roman"/>
          <w:color w:val="000000"/>
        </w:rPr>
        <w:t>det allerede er en mulighed.</w:t>
      </w:r>
      <w:r w:rsidR="003039F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567E962" w14:textId="16C563FC" w:rsidR="00083927" w:rsidRDefault="00083927" w:rsidP="003739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Klaus Dam og Lars Høgsberg har holdt møde med BTDK</w:t>
      </w:r>
      <w:r w:rsidR="00EB5BAE">
        <w:rPr>
          <w:rFonts w:ascii="Times New Roman" w:eastAsia="Times New Roman" w:hAnsi="Times New Roman" w:cs="Times New Roman"/>
          <w:color w:val="000000"/>
        </w:rPr>
        <w:t>’ medaljeleverandør vedr. samarbejde i fremtiden.</w:t>
      </w:r>
      <w:r w:rsidR="0003190A">
        <w:rPr>
          <w:rFonts w:ascii="Times New Roman" w:eastAsia="Times New Roman" w:hAnsi="Times New Roman" w:cs="Times New Roman"/>
          <w:color w:val="000000"/>
        </w:rPr>
        <w:t xml:space="preserve"> Der arbejdes på at lave en ny samarbejdsaftale.</w:t>
      </w:r>
    </w:p>
    <w:p w14:paraId="2D99895F" w14:textId="259D5571" w:rsidR="0003190A" w:rsidRDefault="0014534C" w:rsidP="003739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Anders har været i dialog med IKC </w:t>
      </w:r>
      <w:r w:rsidR="00D95C57">
        <w:rPr>
          <w:rFonts w:ascii="Times New Roman" w:eastAsia="Times New Roman" w:hAnsi="Times New Roman" w:cs="Times New Roman"/>
          <w:color w:val="000000"/>
        </w:rPr>
        <w:t>vedr. den årlige opfølgning på samarbejdet</w:t>
      </w:r>
      <w:r w:rsidR="006D37F0">
        <w:rPr>
          <w:rFonts w:ascii="Times New Roman" w:eastAsia="Times New Roman" w:hAnsi="Times New Roman" w:cs="Times New Roman"/>
          <w:color w:val="000000"/>
        </w:rPr>
        <w:t>.</w:t>
      </w:r>
      <w:r w:rsidR="007968B1">
        <w:rPr>
          <w:rFonts w:ascii="Times New Roman" w:eastAsia="Times New Roman" w:hAnsi="Times New Roman" w:cs="Times New Roman"/>
          <w:color w:val="000000"/>
        </w:rPr>
        <w:t xml:space="preserve"> Anders går videre med dialogen med IKC.</w:t>
      </w:r>
    </w:p>
    <w:p w14:paraId="1FE3894C" w14:textId="77777777" w:rsidR="00D64362" w:rsidRDefault="00D64362" w:rsidP="003739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3E095894" w14:textId="41A23782" w:rsidR="002337B2" w:rsidRDefault="00A03A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Økonomiopfølgning pr. 30. november 2020. Det tilstræbes at der kan udsendes rapport mandag eftermiddag (AM)</w:t>
      </w:r>
    </w:p>
    <w:p w14:paraId="073840C9" w14:textId="7716F9C1" w:rsidR="0085735F" w:rsidRDefault="0085735F" w:rsidP="008573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Anders redegjorde for </w:t>
      </w:r>
      <w:r w:rsidR="00032685">
        <w:rPr>
          <w:rFonts w:ascii="Times New Roman" w:eastAsia="Times New Roman" w:hAnsi="Times New Roman" w:cs="Times New Roman"/>
          <w:color w:val="000000"/>
        </w:rPr>
        <w:t xml:space="preserve">budgetopfølgningen for november måned, der fortsat </w:t>
      </w:r>
      <w:r w:rsidR="001737C3">
        <w:rPr>
          <w:rFonts w:ascii="Times New Roman" w:eastAsia="Times New Roman" w:hAnsi="Times New Roman" w:cs="Times New Roman"/>
          <w:color w:val="000000"/>
        </w:rPr>
        <w:t>viser et overskud i 2020.</w:t>
      </w:r>
    </w:p>
    <w:p w14:paraId="47785673" w14:textId="77777777" w:rsidR="00D64362" w:rsidRDefault="00D64362" w:rsidP="008573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797F4AB" w14:textId="1E663954" w:rsidR="002337B2" w:rsidRDefault="00A03A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 minutters orienteringsrunde. (Alle)</w:t>
      </w:r>
    </w:p>
    <w:p w14:paraId="52B21AB7" w14:textId="053D6203" w:rsidR="00AB476B" w:rsidRDefault="00AB476B" w:rsidP="00AB47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 w:rsidRPr="002243C9">
        <w:rPr>
          <w:rFonts w:ascii="Times New Roman" w:eastAsia="Times New Roman" w:hAnsi="Times New Roman" w:cs="Times New Roman"/>
          <w:b/>
          <w:bCs/>
          <w:color w:val="000000"/>
        </w:rPr>
        <w:t>Anders</w:t>
      </w:r>
      <w:r>
        <w:rPr>
          <w:rFonts w:ascii="Times New Roman" w:eastAsia="Times New Roman" w:hAnsi="Times New Roman" w:cs="Times New Roman"/>
          <w:color w:val="000000"/>
        </w:rPr>
        <w:t xml:space="preserve"> fortalte, at også DIF er Corona ramte</w:t>
      </w:r>
      <w:r w:rsidR="00D8537B">
        <w:rPr>
          <w:rFonts w:ascii="Times New Roman" w:eastAsia="Times New Roman" w:hAnsi="Times New Roman" w:cs="Times New Roman"/>
          <w:color w:val="000000"/>
        </w:rPr>
        <w:t>. FX er DIF’ topmøde i januar helt aflyst.</w:t>
      </w:r>
    </w:p>
    <w:p w14:paraId="1EE5AD9C" w14:textId="4C0FF483" w:rsidR="00D8537B" w:rsidRDefault="00D8537B" w:rsidP="00AB47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6F41E1">
        <w:rPr>
          <w:rFonts w:ascii="Times New Roman" w:eastAsia="Times New Roman" w:hAnsi="Times New Roman" w:cs="Times New Roman"/>
          <w:color w:val="000000"/>
        </w:rPr>
        <w:t xml:space="preserve">IF skal vælge ny formand til maj, der er foreløbigt en formandskandidat, den nuværende næstformand Hans </w:t>
      </w:r>
      <w:proofErr w:type="spellStart"/>
      <w:r w:rsidR="006F41E1">
        <w:rPr>
          <w:rFonts w:ascii="Times New Roman" w:eastAsia="Times New Roman" w:hAnsi="Times New Roman" w:cs="Times New Roman"/>
          <w:color w:val="000000"/>
        </w:rPr>
        <w:t>Natorp</w:t>
      </w:r>
      <w:proofErr w:type="spellEnd"/>
      <w:r w:rsidR="006F41E1">
        <w:rPr>
          <w:rFonts w:ascii="Times New Roman" w:eastAsia="Times New Roman" w:hAnsi="Times New Roman" w:cs="Times New Roman"/>
          <w:color w:val="000000"/>
        </w:rPr>
        <w:t>.</w:t>
      </w:r>
    </w:p>
    <w:p w14:paraId="07083EA6" w14:textId="77777777" w:rsidR="00C13403" w:rsidRDefault="00005E81" w:rsidP="00AB47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Ombygning af Idrættens Hus</w:t>
      </w:r>
      <w:r w:rsidR="009A649B">
        <w:rPr>
          <w:rFonts w:ascii="Times New Roman" w:eastAsia="Times New Roman" w:hAnsi="Times New Roman" w:cs="Times New Roman"/>
          <w:color w:val="000000"/>
        </w:rPr>
        <w:t xml:space="preserve"> er udskudt til efteråret 2021, da </w:t>
      </w:r>
      <w:r w:rsidR="00D70748">
        <w:rPr>
          <w:rFonts w:ascii="Times New Roman" w:eastAsia="Times New Roman" w:hAnsi="Times New Roman" w:cs="Times New Roman"/>
          <w:color w:val="000000"/>
        </w:rPr>
        <w:t>DIF udover Corona situationen også er ramt af at have sagt farvel til økonomidirektør</w:t>
      </w:r>
      <w:r w:rsidR="00C13403">
        <w:rPr>
          <w:rFonts w:ascii="Times New Roman" w:eastAsia="Times New Roman" w:hAnsi="Times New Roman" w:cs="Times New Roman"/>
          <w:color w:val="000000"/>
        </w:rPr>
        <w:t>en, der stod for hele ombygningsprojektet.</w:t>
      </w:r>
    </w:p>
    <w:p w14:paraId="0E8D022F" w14:textId="77777777" w:rsidR="004278C3" w:rsidRDefault="00C13403" w:rsidP="00AB47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 w:rsidRPr="002243C9">
        <w:rPr>
          <w:rFonts w:ascii="Times New Roman" w:eastAsia="Times New Roman" w:hAnsi="Times New Roman" w:cs="Times New Roman"/>
          <w:b/>
          <w:bCs/>
          <w:color w:val="000000"/>
        </w:rPr>
        <w:t>Torben</w:t>
      </w:r>
      <w:r>
        <w:rPr>
          <w:rFonts w:ascii="Times New Roman" w:eastAsia="Times New Roman" w:hAnsi="Times New Roman" w:cs="Times New Roman"/>
          <w:color w:val="000000"/>
        </w:rPr>
        <w:t xml:space="preserve"> fortalte om sit møde med borgmester og </w:t>
      </w:r>
      <w:r w:rsidR="00852C7D">
        <w:rPr>
          <w:rFonts w:ascii="Times New Roman" w:eastAsia="Times New Roman" w:hAnsi="Times New Roman" w:cs="Times New Roman"/>
          <w:color w:val="000000"/>
        </w:rPr>
        <w:t>fagdirektør i Faaborg-Midtfyn Kommune</w:t>
      </w:r>
      <w:r w:rsidR="004A54EF">
        <w:rPr>
          <w:rFonts w:ascii="Times New Roman" w:eastAsia="Times New Roman" w:hAnsi="Times New Roman" w:cs="Times New Roman"/>
          <w:color w:val="000000"/>
        </w:rPr>
        <w:t xml:space="preserve"> vedr. muligheden for at samarbejde om ”Bordtennis som sundhedsfremmende sport”</w:t>
      </w:r>
      <w:r w:rsidR="00C357A8">
        <w:rPr>
          <w:rFonts w:ascii="Times New Roman" w:eastAsia="Times New Roman" w:hAnsi="Times New Roman" w:cs="Times New Roman"/>
          <w:color w:val="000000"/>
        </w:rPr>
        <w:t>. Borgmesteren var meget interesseret, så Torben er i gang med at lave et oplæg</w:t>
      </w:r>
      <w:r w:rsidR="00B07B33">
        <w:rPr>
          <w:rFonts w:ascii="Times New Roman" w:eastAsia="Times New Roman" w:hAnsi="Times New Roman" w:cs="Times New Roman"/>
          <w:color w:val="000000"/>
        </w:rPr>
        <w:t xml:space="preserve"> til samarbejdet, ligesom kommunen er ved at finde egnede faciliteter til </w:t>
      </w:r>
      <w:r w:rsidR="006A594A">
        <w:rPr>
          <w:rFonts w:ascii="Times New Roman" w:eastAsia="Times New Roman" w:hAnsi="Times New Roman" w:cs="Times New Roman"/>
          <w:color w:val="000000"/>
        </w:rPr>
        <w:t>indsatsen. Målgruppen for projektet er indtil videre 60+ere</w:t>
      </w:r>
      <w:r w:rsidR="004278C3">
        <w:rPr>
          <w:rFonts w:ascii="Times New Roman" w:eastAsia="Times New Roman" w:hAnsi="Times New Roman" w:cs="Times New Roman"/>
          <w:color w:val="000000"/>
        </w:rPr>
        <w:t>.</w:t>
      </w:r>
    </w:p>
    <w:p w14:paraId="0C20F30B" w14:textId="62D851D7" w:rsidR="006B5B4E" w:rsidRDefault="004278C3" w:rsidP="00AB47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 w:rsidRPr="002243C9">
        <w:rPr>
          <w:rFonts w:ascii="Times New Roman" w:eastAsia="Times New Roman" w:hAnsi="Times New Roman" w:cs="Times New Roman"/>
          <w:b/>
          <w:bCs/>
          <w:color w:val="000000"/>
        </w:rPr>
        <w:t>Klaus</w:t>
      </w:r>
      <w:r>
        <w:rPr>
          <w:rFonts w:ascii="Times New Roman" w:eastAsia="Times New Roman" w:hAnsi="Times New Roman" w:cs="Times New Roman"/>
          <w:color w:val="000000"/>
        </w:rPr>
        <w:t xml:space="preserve"> fortalte, at der gennem hele efteråret har været en del</w:t>
      </w:r>
      <w:r w:rsidR="00451192">
        <w:rPr>
          <w:rFonts w:ascii="Times New Roman" w:eastAsia="Times New Roman" w:hAnsi="Times New Roman" w:cs="Times New Roman"/>
          <w:color w:val="000000"/>
        </w:rPr>
        <w:t xml:space="preserve"> møder</w:t>
      </w:r>
      <w:r w:rsidR="00E714E9">
        <w:rPr>
          <w:rFonts w:ascii="Times New Roman" w:eastAsia="Times New Roman" w:hAnsi="Times New Roman" w:cs="Times New Roman"/>
          <w:color w:val="000000"/>
        </w:rPr>
        <w:t xml:space="preserve"> om turneringen både nationalt og lokalt</w:t>
      </w:r>
      <w:r w:rsidR="009E002B">
        <w:rPr>
          <w:rFonts w:ascii="Times New Roman" w:eastAsia="Times New Roman" w:hAnsi="Times New Roman" w:cs="Times New Roman"/>
          <w:color w:val="000000"/>
        </w:rPr>
        <w:t xml:space="preserve"> pga</w:t>
      </w:r>
      <w:r w:rsidR="002243C9">
        <w:rPr>
          <w:rFonts w:ascii="Times New Roman" w:eastAsia="Times New Roman" w:hAnsi="Times New Roman" w:cs="Times New Roman"/>
          <w:color w:val="000000"/>
        </w:rPr>
        <w:t>.</w:t>
      </w:r>
      <w:r w:rsidR="009E002B">
        <w:rPr>
          <w:rFonts w:ascii="Times New Roman" w:eastAsia="Times New Roman" w:hAnsi="Times New Roman" w:cs="Times New Roman"/>
          <w:color w:val="000000"/>
        </w:rPr>
        <w:t xml:space="preserve"> de skiftende restriktioner fra regeringen.</w:t>
      </w:r>
      <w:r w:rsidR="00853DB1">
        <w:rPr>
          <w:rFonts w:ascii="Times New Roman" w:eastAsia="Times New Roman" w:hAnsi="Times New Roman" w:cs="Times New Roman"/>
          <w:color w:val="000000"/>
        </w:rPr>
        <w:t xml:space="preserve"> Der er lagt en plan for DT indtil videre. </w:t>
      </w:r>
      <w:r w:rsidR="00580811">
        <w:rPr>
          <w:rFonts w:ascii="Times New Roman" w:eastAsia="Times New Roman" w:hAnsi="Times New Roman" w:cs="Times New Roman"/>
          <w:color w:val="000000"/>
        </w:rPr>
        <w:t>I forhold til seriespillet er det lidt kompliceret</w:t>
      </w:r>
      <w:r w:rsidR="000307D3">
        <w:rPr>
          <w:rFonts w:ascii="Times New Roman" w:eastAsia="Times New Roman" w:hAnsi="Times New Roman" w:cs="Times New Roman"/>
          <w:color w:val="000000"/>
        </w:rPr>
        <w:t xml:space="preserve"> grundet Corona, og det har været svært at </w:t>
      </w:r>
      <w:r w:rsidR="006B5B4E">
        <w:rPr>
          <w:rFonts w:ascii="Times New Roman" w:eastAsia="Times New Roman" w:hAnsi="Times New Roman" w:cs="Times New Roman"/>
          <w:color w:val="000000"/>
        </w:rPr>
        <w:t>finde de gode løsninger, da virkeligheden hele tiden forandrer sig.</w:t>
      </w:r>
      <w:r w:rsidR="00F24C72">
        <w:rPr>
          <w:rFonts w:ascii="Times New Roman" w:eastAsia="Times New Roman" w:hAnsi="Times New Roman" w:cs="Times New Roman"/>
          <w:color w:val="000000"/>
        </w:rPr>
        <w:t xml:space="preserve"> En del hold har trukket sig, hvilket også giver udfordringer.</w:t>
      </w:r>
      <w:r w:rsidR="009046D3">
        <w:rPr>
          <w:rFonts w:ascii="Times New Roman" w:eastAsia="Times New Roman" w:hAnsi="Times New Roman" w:cs="Times New Roman"/>
          <w:color w:val="000000"/>
        </w:rPr>
        <w:t xml:space="preserve"> Jylland starter nye rækker i det nye år, så det forventes at det kommer til at fungere. Fyn og Bornholm </w:t>
      </w:r>
      <w:r w:rsidR="00A46988">
        <w:rPr>
          <w:rFonts w:ascii="Times New Roman" w:eastAsia="Times New Roman" w:hAnsi="Times New Roman" w:cs="Times New Roman"/>
          <w:color w:val="000000"/>
        </w:rPr>
        <w:t>har styr på det i lokalt regi. Øst</w:t>
      </w:r>
      <w:r w:rsidR="0053380D">
        <w:rPr>
          <w:rFonts w:ascii="Times New Roman" w:eastAsia="Times New Roman" w:hAnsi="Times New Roman" w:cs="Times New Roman"/>
          <w:color w:val="000000"/>
        </w:rPr>
        <w:t xml:space="preserve"> arbejder på at finde løsninger for foråret.</w:t>
      </w:r>
    </w:p>
    <w:p w14:paraId="1FC8968D" w14:textId="2FD33F48" w:rsidR="0053380D" w:rsidRPr="00C33E63" w:rsidRDefault="00C33E63" w:rsidP="00AB47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 w:rsidRPr="00C33E63">
        <w:rPr>
          <w:rFonts w:ascii="Times New Roman" w:eastAsia="Times New Roman" w:hAnsi="Times New Roman" w:cs="Times New Roman"/>
          <w:color w:val="000000"/>
        </w:rPr>
        <w:t xml:space="preserve">Efterårets turneringsarbejde </w:t>
      </w:r>
      <w:r>
        <w:rPr>
          <w:rFonts w:ascii="Times New Roman" w:eastAsia="Times New Roman" w:hAnsi="Times New Roman" w:cs="Times New Roman"/>
          <w:color w:val="000000"/>
        </w:rPr>
        <w:t xml:space="preserve">har vist, at der i 2021 </w:t>
      </w:r>
      <w:r w:rsidR="00D42833">
        <w:rPr>
          <w:rFonts w:ascii="Times New Roman" w:eastAsia="Times New Roman" w:hAnsi="Times New Roman" w:cs="Times New Roman"/>
          <w:color w:val="000000"/>
        </w:rPr>
        <w:t xml:space="preserve">er behov for at afklare </w:t>
      </w:r>
      <w:r w:rsidR="0099583F">
        <w:rPr>
          <w:rFonts w:ascii="Times New Roman" w:eastAsia="Times New Roman" w:hAnsi="Times New Roman" w:cs="Times New Roman"/>
          <w:color w:val="000000"/>
        </w:rPr>
        <w:t xml:space="preserve">opgaver, ansvar og beslutningskompetencer mellem bestyrelse, </w:t>
      </w:r>
      <w:r w:rsidR="009F64D1">
        <w:rPr>
          <w:rFonts w:ascii="Times New Roman" w:eastAsia="Times New Roman" w:hAnsi="Times New Roman" w:cs="Times New Roman"/>
          <w:color w:val="000000"/>
        </w:rPr>
        <w:t>turneringsgruppen og de lokale turneringsgrupper.</w:t>
      </w:r>
    </w:p>
    <w:p w14:paraId="1B24317D" w14:textId="63265A1B" w:rsidR="00005E81" w:rsidRDefault="00E07307" w:rsidP="00AB47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Betina H </w:t>
      </w:r>
      <w:r w:rsidR="00E157A7">
        <w:rPr>
          <w:rFonts w:ascii="Times New Roman" w:eastAsia="Times New Roman" w:hAnsi="Times New Roman" w:cs="Times New Roman"/>
          <w:color w:val="000000"/>
        </w:rPr>
        <w:t xml:space="preserve">fortalte, at </w:t>
      </w:r>
      <w:r w:rsidR="009B1111">
        <w:rPr>
          <w:rFonts w:ascii="Times New Roman" w:eastAsia="Times New Roman" w:hAnsi="Times New Roman" w:cs="Times New Roman"/>
          <w:color w:val="000000"/>
        </w:rPr>
        <w:t>administrationen har aftalt</w:t>
      </w:r>
      <w:r w:rsidR="007C0362">
        <w:rPr>
          <w:rFonts w:ascii="Times New Roman" w:eastAsia="Times New Roman" w:hAnsi="Times New Roman" w:cs="Times New Roman"/>
          <w:color w:val="000000"/>
        </w:rPr>
        <w:t xml:space="preserve"> med dommergruppen</w:t>
      </w:r>
      <w:r w:rsidR="009B1111">
        <w:rPr>
          <w:rFonts w:ascii="Times New Roman" w:eastAsia="Times New Roman" w:hAnsi="Times New Roman" w:cs="Times New Roman"/>
          <w:color w:val="000000"/>
        </w:rPr>
        <w:t>, at der skal arbejdes på en bedre afregningsløsning</w:t>
      </w:r>
      <w:r w:rsidR="007C0362">
        <w:rPr>
          <w:rFonts w:ascii="Times New Roman" w:eastAsia="Times New Roman" w:hAnsi="Times New Roman" w:cs="Times New Roman"/>
          <w:color w:val="000000"/>
        </w:rPr>
        <w:t xml:space="preserve"> for dommerne fra næste sæson. E</w:t>
      </w:r>
      <w:r w:rsidR="00A72BBD">
        <w:rPr>
          <w:rFonts w:ascii="Times New Roman" w:eastAsia="Times New Roman" w:hAnsi="Times New Roman" w:cs="Times New Roman"/>
          <w:color w:val="000000"/>
        </w:rPr>
        <w:t>t</w:t>
      </w:r>
      <w:r w:rsidR="007C0362">
        <w:rPr>
          <w:rFonts w:ascii="Times New Roman" w:eastAsia="Times New Roman" w:hAnsi="Times New Roman" w:cs="Times New Roman"/>
          <w:color w:val="000000"/>
        </w:rPr>
        <w:t xml:space="preserve"> møde med direktøren vedr. etablering af en turneringsgruppe </w:t>
      </w:r>
      <w:r w:rsidR="00A72BBD">
        <w:rPr>
          <w:rFonts w:ascii="Times New Roman" w:eastAsia="Times New Roman" w:hAnsi="Times New Roman" w:cs="Times New Roman"/>
          <w:color w:val="000000"/>
        </w:rPr>
        <w:t>er udskudt til januar.</w:t>
      </w:r>
    </w:p>
    <w:p w14:paraId="515BA642" w14:textId="434D6184" w:rsidR="00936267" w:rsidRDefault="00936267" w:rsidP="00AB47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Peter redegjorde for konflikten i ITTF</w:t>
      </w:r>
      <w:r w:rsidR="00AA74F0">
        <w:rPr>
          <w:rFonts w:ascii="Times New Roman" w:eastAsia="Times New Roman" w:hAnsi="Times New Roman" w:cs="Times New Roman"/>
          <w:color w:val="000000"/>
        </w:rPr>
        <w:t>, hvor en række Europæiske lande med Tyskland i spidsen mener</w:t>
      </w:r>
      <w:r w:rsidR="004330FC">
        <w:rPr>
          <w:rFonts w:ascii="Times New Roman" w:eastAsia="Times New Roman" w:hAnsi="Times New Roman" w:cs="Times New Roman"/>
          <w:color w:val="000000"/>
        </w:rPr>
        <w:t>, at den nye WTT</w:t>
      </w:r>
      <w:r w:rsidR="00AA2F81">
        <w:rPr>
          <w:rFonts w:ascii="Times New Roman" w:eastAsia="Times New Roman" w:hAnsi="Times New Roman" w:cs="Times New Roman"/>
          <w:color w:val="000000"/>
        </w:rPr>
        <w:t>-</w:t>
      </w:r>
      <w:r w:rsidR="004330FC">
        <w:rPr>
          <w:rFonts w:ascii="Times New Roman" w:eastAsia="Times New Roman" w:hAnsi="Times New Roman" w:cs="Times New Roman"/>
          <w:color w:val="000000"/>
        </w:rPr>
        <w:t xml:space="preserve">organisation er </w:t>
      </w:r>
      <w:r w:rsidR="002568B0">
        <w:rPr>
          <w:rFonts w:ascii="Times New Roman" w:eastAsia="Times New Roman" w:hAnsi="Times New Roman" w:cs="Times New Roman"/>
          <w:color w:val="000000"/>
        </w:rPr>
        <w:t>en forkert udvikling, der har manglet involvering transparens</w:t>
      </w:r>
      <w:r w:rsidR="00A3710D">
        <w:rPr>
          <w:rFonts w:ascii="Times New Roman" w:eastAsia="Times New Roman" w:hAnsi="Times New Roman" w:cs="Times New Roman"/>
          <w:color w:val="000000"/>
        </w:rPr>
        <w:t xml:space="preserve"> i beslutningsprocessen, det har pga. Corona ikke været muligt at mødes </w:t>
      </w:r>
      <w:r w:rsidR="00AA2F81">
        <w:rPr>
          <w:rFonts w:ascii="Times New Roman" w:eastAsia="Times New Roman" w:hAnsi="Times New Roman" w:cs="Times New Roman"/>
          <w:color w:val="000000"/>
        </w:rPr>
        <w:t>til debatter om emnet.</w:t>
      </w:r>
      <w:r w:rsidR="002568B0">
        <w:rPr>
          <w:rFonts w:ascii="Times New Roman" w:eastAsia="Times New Roman" w:hAnsi="Times New Roman" w:cs="Times New Roman"/>
          <w:color w:val="000000"/>
        </w:rPr>
        <w:t xml:space="preserve"> </w:t>
      </w:r>
      <w:r w:rsidR="00AA2F81">
        <w:rPr>
          <w:rFonts w:ascii="Times New Roman" w:eastAsia="Times New Roman" w:hAnsi="Times New Roman" w:cs="Times New Roman"/>
          <w:color w:val="000000"/>
        </w:rPr>
        <w:t xml:space="preserve">Oplevelsen fra de europæiske lande </w:t>
      </w:r>
      <w:r w:rsidR="00522C27">
        <w:rPr>
          <w:rFonts w:ascii="Times New Roman" w:eastAsia="Times New Roman" w:hAnsi="Times New Roman" w:cs="Times New Roman"/>
          <w:color w:val="000000"/>
        </w:rPr>
        <w:t xml:space="preserve">er, at det er ITTF stabens værk og at de vil underminere den europæiske </w:t>
      </w:r>
      <w:r w:rsidR="005B63A1">
        <w:rPr>
          <w:rFonts w:ascii="Times New Roman" w:eastAsia="Times New Roman" w:hAnsi="Times New Roman" w:cs="Times New Roman"/>
          <w:color w:val="000000"/>
        </w:rPr>
        <w:t>turneringsstruktur, vi kender i dag.</w:t>
      </w:r>
    </w:p>
    <w:p w14:paraId="0AA2D19C" w14:textId="600A7A17" w:rsidR="005B63A1" w:rsidRDefault="005B63A1" w:rsidP="00AB47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Veteran VM i Bor</w:t>
      </w:r>
      <w:r w:rsidR="000B27BC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>eaux til sommer er aflyst</w:t>
      </w:r>
      <w:r w:rsidR="000B27BC">
        <w:rPr>
          <w:rFonts w:ascii="Times New Roman" w:eastAsia="Times New Roman" w:hAnsi="Times New Roman" w:cs="Times New Roman"/>
          <w:color w:val="000000"/>
        </w:rPr>
        <w:t xml:space="preserve">. Vi ved </w:t>
      </w:r>
      <w:r w:rsidR="00200B53">
        <w:rPr>
          <w:rFonts w:ascii="Times New Roman" w:eastAsia="Times New Roman" w:hAnsi="Times New Roman" w:cs="Times New Roman"/>
          <w:color w:val="000000"/>
        </w:rPr>
        <w:t xml:space="preserve">endnu </w:t>
      </w:r>
      <w:r w:rsidR="000B27BC">
        <w:rPr>
          <w:rFonts w:ascii="Times New Roman" w:eastAsia="Times New Roman" w:hAnsi="Times New Roman" w:cs="Times New Roman"/>
          <w:color w:val="000000"/>
        </w:rPr>
        <w:t xml:space="preserve">ikke, hvad der sker med </w:t>
      </w:r>
      <w:r w:rsidR="00200B53">
        <w:rPr>
          <w:rFonts w:ascii="Times New Roman" w:eastAsia="Times New Roman" w:hAnsi="Times New Roman" w:cs="Times New Roman"/>
          <w:color w:val="000000"/>
        </w:rPr>
        <w:t xml:space="preserve">Veteran </w:t>
      </w:r>
      <w:r w:rsidR="000B27BC">
        <w:rPr>
          <w:rFonts w:ascii="Times New Roman" w:eastAsia="Times New Roman" w:hAnsi="Times New Roman" w:cs="Times New Roman"/>
          <w:color w:val="000000"/>
        </w:rPr>
        <w:t>EM i 2023.</w:t>
      </w:r>
    </w:p>
    <w:p w14:paraId="0CFA9B20" w14:textId="77777777" w:rsidR="00C16974" w:rsidRDefault="00C16974" w:rsidP="00AB47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7302E2EB" w14:textId="27A993DC" w:rsidR="00017FA2" w:rsidRDefault="00017FA2" w:rsidP="00017FA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3.b</w:t>
      </w:r>
      <w:r>
        <w:rPr>
          <w:rFonts w:ascii="Times New Roman" w:eastAsia="Times New Roman" w:hAnsi="Times New Roman" w:cs="Times New Roman"/>
          <w:color w:val="000000"/>
        </w:rPr>
        <w:tab/>
      </w:r>
      <w:r w:rsidR="001E4B92">
        <w:rPr>
          <w:rFonts w:ascii="Times New Roman" w:eastAsia="Times New Roman" w:hAnsi="Times New Roman" w:cs="Times New Roman"/>
          <w:color w:val="000000"/>
        </w:rPr>
        <w:t>Retningslinjer</w:t>
      </w:r>
      <w:r w:rsidR="00101009">
        <w:rPr>
          <w:rFonts w:ascii="Times New Roman" w:eastAsia="Times New Roman" w:hAnsi="Times New Roman" w:cs="Times New Roman"/>
          <w:color w:val="000000"/>
        </w:rPr>
        <w:t xml:space="preserve"> og principper for rekrutteringer i BTDK</w:t>
      </w:r>
      <w:r w:rsidR="00554580">
        <w:rPr>
          <w:rFonts w:ascii="Times New Roman" w:eastAsia="Times New Roman" w:hAnsi="Times New Roman" w:cs="Times New Roman"/>
          <w:color w:val="000000"/>
        </w:rPr>
        <w:t>.</w:t>
      </w:r>
    </w:p>
    <w:p w14:paraId="0556312D" w14:textId="77777777" w:rsidR="00E54EF3" w:rsidRDefault="00554580" w:rsidP="00017FA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Martin har fremsendt kort oplæg til drøftelsen</w:t>
      </w:r>
      <w:r w:rsidR="00AA63E3">
        <w:rPr>
          <w:rFonts w:ascii="Times New Roman" w:eastAsia="Times New Roman" w:hAnsi="Times New Roman" w:cs="Times New Roman"/>
          <w:color w:val="000000"/>
        </w:rPr>
        <w:t xml:space="preserve"> i forbindelse med </w:t>
      </w:r>
      <w:r w:rsidR="000B70CC">
        <w:rPr>
          <w:rFonts w:ascii="Times New Roman" w:eastAsia="Times New Roman" w:hAnsi="Times New Roman" w:cs="Times New Roman"/>
          <w:color w:val="000000"/>
        </w:rPr>
        <w:t xml:space="preserve">en </w:t>
      </w:r>
      <w:r w:rsidR="00AA63E3">
        <w:rPr>
          <w:rFonts w:ascii="Times New Roman" w:eastAsia="Times New Roman" w:hAnsi="Times New Roman" w:cs="Times New Roman"/>
          <w:color w:val="000000"/>
        </w:rPr>
        <w:t>konkret</w:t>
      </w:r>
      <w:r w:rsidR="000B70CC">
        <w:rPr>
          <w:rFonts w:ascii="Times New Roman" w:eastAsia="Times New Roman" w:hAnsi="Times New Roman" w:cs="Times New Roman"/>
          <w:color w:val="000000"/>
        </w:rPr>
        <w:t xml:space="preserve"> rekruttering.</w:t>
      </w:r>
    </w:p>
    <w:p w14:paraId="2F9A13BF" w14:textId="37A3BF37" w:rsidR="00554580" w:rsidRDefault="00E54EF3" w:rsidP="005A70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Bestyrelsen bakkede op om</w:t>
      </w:r>
      <w:r w:rsidR="00724BC0">
        <w:rPr>
          <w:rFonts w:ascii="Times New Roman" w:eastAsia="Times New Roman" w:hAnsi="Times New Roman" w:cs="Times New Roman"/>
          <w:color w:val="000000"/>
        </w:rPr>
        <w:t xml:space="preserve">, at deltidsansættelser </w:t>
      </w:r>
      <w:r w:rsidR="007F27AC">
        <w:rPr>
          <w:rFonts w:ascii="Times New Roman" w:eastAsia="Times New Roman" w:hAnsi="Times New Roman" w:cs="Times New Roman"/>
          <w:color w:val="000000"/>
        </w:rPr>
        <w:t>ikke skal slås op</w:t>
      </w:r>
      <w:r w:rsidR="0047651E">
        <w:rPr>
          <w:rFonts w:ascii="Times New Roman" w:eastAsia="Times New Roman" w:hAnsi="Times New Roman" w:cs="Times New Roman"/>
          <w:color w:val="000000"/>
        </w:rPr>
        <w:t xml:space="preserve">, hvis der er kvalificerede faglige begrundelser for </w:t>
      </w:r>
      <w:r w:rsidR="005A70C9">
        <w:rPr>
          <w:rFonts w:ascii="Times New Roman" w:eastAsia="Times New Roman" w:hAnsi="Times New Roman" w:cs="Times New Roman"/>
          <w:color w:val="000000"/>
        </w:rPr>
        <w:t xml:space="preserve">at ansætte interne </w:t>
      </w:r>
      <w:r w:rsidR="00E414EF">
        <w:rPr>
          <w:rFonts w:ascii="Times New Roman" w:eastAsia="Times New Roman" w:hAnsi="Times New Roman" w:cs="Times New Roman"/>
          <w:color w:val="000000"/>
        </w:rPr>
        <w:t>medarbejdere i nye stillinger.</w:t>
      </w:r>
    </w:p>
    <w:p w14:paraId="1FEB6C10" w14:textId="77777777" w:rsidR="00D64362" w:rsidRDefault="00D64362" w:rsidP="005A70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6B9201DC" w14:textId="2776565D" w:rsidR="002337B2" w:rsidRDefault="00A03A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Status på budget 2021. (AM)</w:t>
      </w:r>
    </w:p>
    <w:p w14:paraId="4CAEA600" w14:textId="77777777" w:rsidR="002317F1" w:rsidRPr="002317F1" w:rsidRDefault="002317F1" w:rsidP="002317F1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2317F1">
        <w:rPr>
          <w:rFonts w:ascii="Times New Roman" w:eastAsia="Times New Roman" w:hAnsi="Times New Roman" w:cs="Times New Roman"/>
          <w:color w:val="000000"/>
        </w:rPr>
        <w:t>Anders gennemgik det udarbejdede budget for 2021, der er blevet en anelse forsinket, da økonomigruppen gerne ville se økonomirapporten for november inden den endelige færdiggørelse.</w:t>
      </w:r>
    </w:p>
    <w:p w14:paraId="63232211" w14:textId="77777777" w:rsidR="002317F1" w:rsidRPr="002317F1" w:rsidRDefault="002317F1" w:rsidP="002317F1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2317F1">
        <w:rPr>
          <w:rFonts w:ascii="Times New Roman" w:eastAsia="Times New Roman" w:hAnsi="Times New Roman" w:cs="Times New Roman"/>
          <w:color w:val="000000"/>
        </w:rPr>
        <w:t>Anders redegjorde for, at budget 2021 afspejler det grundige strategiarbejde, Ledergruppen har gennemført i efteråret 2020 og samtidig forholder sig loyalt til DIF strategiaftalen, der går ind i sit sidste år i 2021. Budget 2021 lægges på BTDK’ hjemmeside en af de kommende dage.</w:t>
      </w:r>
    </w:p>
    <w:p w14:paraId="01DBE90F" w14:textId="77777777" w:rsidR="002317F1" w:rsidRDefault="002317F1" w:rsidP="002317F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p w14:paraId="5B5E4889" w14:textId="0C009334" w:rsidR="002337B2" w:rsidRDefault="00A03A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Status på arbejdet med DIF strategiaftale 2022 – 2025. (ML)</w:t>
      </w:r>
    </w:p>
    <w:p w14:paraId="0D1BF5DB" w14:textId="5F001594" w:rsidR="00E56F06" w:rsidRDefault="00A601C4" w:rsidP="00E56F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BTDK har 1. dec. afleveret første </w:t>
      </w:r>
      <w:r w:rsidR="002B4890">
        <w:rPr>
          <w:rFonts w:ascii="Times New Roman" w:eastAsia="Times New Roman" w:hAnsi="Times New Roman" w:cs="Times New Roman"/>
          <w:color w:val="000000"/>
        </w:rPr>
        <w:t>udkast til ny strategiaftale med DIF. Det blev til fire spor</w:t>
      </w:r>
      <w:r w:rsidR="008B322C">
        <w:rPr>
          <w:rFonts w:ascii="Times New Roman" w:eastAsia="Times New Roman" w:hAnsi="Times New Roman" w:cs="Times New Roman"/>
          <w:color w:val="000000"/>
        </w:rPr>
        <w:t xml:space="preserve"> samt en økonomisk ramme, som vi har argu</w:t>
      </w:r>
      <w:r w:rsidR="00456874">
        <w:rPr>
          <w:rFonts w:ascii="Times New Roman" w:eastAsia="Times New Roman" w:hAnsi="Times New Roman" w:cs="Times New Roman"/>
          <w:color w:val="000000"/>
        </w:rPr>
        <w:t>menteret for skal forbedres i forhold til den nuværende strategiaftale.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C30D5">
        <w:rPr>
          <w:rFonts w:ascii="Times New Roman" w:eastAsia="Times New Roman" w:hAnsi="Times New Roman" w:cs="Times New Roman"/>
          <w:color w:val="000000"/>
        </w:rPr>
        <w:t xml:space="preserve">Ledergruppen og efterfølgende styregruppen har </w:t>
      </w:r>
      <w:r w:rsidR="00C1720E">
        <w:rPr>
          <w:rFonts w:ascii="Times New Roman" w:eastAsia="Times New Roman" w:hAnsi="Times New Roman" w:cs="Times New Roman"/>
          <w:color w:val="000000"/>
        </w:rPr>
        <w:t xml:space="preserve">taget ansvar for en kvalificeret proces med gode input og </w:t>
      </w:r>
      <w:proofErr w:type="spellStart"/>
      <w:proofErr w:type="gramStart"/>
      <w:r w:rsidR="00C1720E">
        <w:rPr>
          <w:rFonts w:ascii="Times New Roman" w:eastAsia="Times New Roman" w:hAnsi="Times New Roman" w:cs="Times New Roman"/>
          <w:color w:val="000000"/>
        </w:rPr>
        <w:t>drøftelser.</w:t>
      </w:r>
      <w:r w:rsidR="00787712">
        <w:rPr>
          <w:rFonts w:ascii="Times New Roman" w:eastAsia="Times New Roman" w:hAnsi="Times New Roman" w:cs="Times New Roman"/>
          <w:color w:val="000000"/>
        </w:rPr>
        <w:t>Vi</w:t>
      </w:r>
      <w:proofErr w:type="spellEnd"/>
      <w:proofErr w:type="gramEnd"/>
      <w:r w:rsidR="00787712">
        <w:rPr>
          <w:rFonts w:ascii="Times New Roman" w:eastAsia="Times New Roman" w:hAnsi="Times New Roman" w:cs="Times New Roman"/>
          <w:color w:val="000000"/>
        </w:rPr>
        <w:t xml:space="preserve"> har haft et fint samarbejde med DIF</w:t>
      </w:r>
      <w:r w:rsidR="00D447BB">
        <w:rPr>
          <w:rFonts w:ascii="Times New Roman" w:eastAsia="Times New Roman" w:hAnsi="Times New Roman" w:cs="Times New Roman"/>
          <w:color w:val="000000"/>
        </w:rPr>
        <w:t>-</w:t>
      </w:r>
      <w:r w:rsidR="00787712">
        <w:rPr>
          <w:rFonts w:ascii="Times New Roman" w:eastAsia="Times New Roman" w:hAnsi="Times New Roman" w:cs="Times New Roman"/>
          <w:color w:val="000000"/>
        </w:rPr>
        <w:t>konsulent</w:t>
      </w:r>
      <w:r w:rsidR="00E107DC">
        <w:rPr>
          <w:rFonts w:ascii="Times New Roman" w:eastAsia="Times New Roman" w:hAnsi="Times New Roman" w:cs="Times New Roman"/>
          <w:color w:val="000000"/>
        </w:rPr>
        <w:t xml:space="preserve"> Nicklas </w:t>
      </w:r>
      <w:proofErr w:type="spellStart"/>
      <w:r w:rsidR="00E107DC">
        <w:rPr>
          <w:rFonts w:ascii="Times New Roman" w:eastAsia="Times New Roman" w:hAnsi="Times New Roman" w:cs="Times New Roman"/>
          <w:color w:val="000000"/>
        </w:rPr>
        <w:t>Bjaalland</w:t>
      </w:r>
      <w:proofErr w:type="spellEnd"/>
      <w:r w:rsidR="00E107DC">
        <w:rPr>
          <w:rFonts w:ascii="Times New Roman" w:eastAsia="Times New Roman" w:hAnsi="Times New Roman" w:cs="Times New Roman"/>
          <w:color w:val="000000"/>
        </w:rPr>
        <w:t xml:space="preserve"> i processen.</w:t>
      </w:r>
    </w:p>
    <w:p w14:paraId="2CF6F151" w14:textId="7D24E78F" w:rsidR="00B655EF" w:rsidRDefault="00B655EF" w:rsidP="00E56F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Aftalen betyder bl.a. at BTDK vil øge sats</w:t>
      </w:r>
      <w:r w:rsidR="00D447BB">
        <w:rPr>
          <w:rFonts w:ascii="Times New Roman" w:eastAsia="Times New Roman" w:hAnsi="Times New Roman" w:cs="Times New Roman"/>
          <w:color w:val="000000"/>
        </w:rPr>
        <w:t>ningen på digitalisering ift. at styrke BTDK</w:t>
      </w:r>
      <w:r w:rsidR="006B7BCB">
        <w:rPr>
          <w:rFonts w:ascii="Times New Roman" w:eastAsia="Times New Roman" w:hAnsi="Times New Roman" w:cs="Times New Roman"/>
          <w:color w:val="000000"/>
        </w:rPr>
        <w:t xml:space="preserve">’ infrastruktur relateret til bedre </w:t>
      </w:r>
      <w:r w:rsidR="008A6C64">
        <w:rPr>
          <w:rFonts w:ascii="Times New Roman" w:eastAsia="Times New Roman" w:hAnsi="Times New Roman" w:cs="Times New Roman"/>
          <w:color w:val="000000"/>
        </w:rPr>
        <w:t>data</w:t>
      </w:r>
      <w:r w:rsidR="003179B3">
        <w:rPr>
          <w:rFonts w:ascii="Times New Roman" w:eastAsia="Times New Roman" w:hAnsi="Times New Roman" w:cs="Times New Roman"/>
          <w:color w:val="000000"/>
        </w:rPr>
        <w:t xml:space="preserve">indsamling og bedre </w:t>
      </w:r>
      <w:r w:rsidR="006B7BCB">
        <w:rPr>
          <w:rFonts w:ascii="Times New Roman" w:eastAsia="Times New Roman" w:hAnsi="Times New Roman" w:cs="Times New Roman"/>
          <w:color w:val="000000"/>
        </w:rPr>
        <w:t>kommunikationsplatform</w:t>
      </w:r>
      <w:r w:rsidR="003179B3">
        <w:rPr>
          <w:rFonts w:ascii="Times New Roman" w:eastAsia="Times New Roman" w:hAnsi="Times New Roman" w:cs="Times New Roman"/>
          <w:color w:val="000000"/>
        </w:rPr>
        <w:t>e.</w:t>
      </w:r>
    </w:p>
    <w:p w14:paraId="0BD447FF" w14:textId="77777777" w:rsidR="008333CD" w:rsidRDefault="008333CD" w:rsidP="00E56F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4B119419" w14:textId="69DABC9A" w:rsidR="002337B2" w:rsidRDefault="00A03A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WTT (Konflikt i International bordtennis)</w:t>
      </w:r>
      <w:r w:rsidR="00A60E12">
        <w:rPr>
          <w:rFonts w:ascii="Times New Roman" w:eastAsia="Times New Roman" w:hAnsi="Times New Roman" w:cs="Times New Roman"/>
        </w:rPr>
        <w:t xml:space="preserve"> Peter tog </w:t>
      </w:r>
      <w:r w:rsidR="00535BED">
        <w:rPr>
          <w:rFonts w:ascii="Times New Roman" w:eastAsia="Times New Roman" w:hAnsi="Times New Roman" w:cs="Times New Roman"/>
        </w:rPr>
        <w:t>sagen under punkt 3</w:t>
      </w:r>
    </w:p>
    <w:p w14:paraId="07825E47" w14:textId="77777777" w:rsidR="008333CD" w:rsidRDefault="008333CD" w:rsidP="008333C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7C6B653C" w14:textId="2F6786B6" w:rsidR="002337B2" w:rsidRDefault="00A03A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Drøftelse af muligt fundraising initiativ. (PS)</w:t>
      </w:r>
    </w:p>
    <w:p w14:paraId="0BB4F747" w14:textId="5F34A9EF" w:rsidR="008333CD" w:rsidRDefault="00A746F3" w:rsidP="008333CD">
      <w:pPr>
        <w:pStyle w:val="Listeafsni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Peter havde fremsendt et eksempel på fundraising og redegjorde for, hvilke tanker om fundraising</w:t>
      </w:r>
      <w:r w:rsidR="00FB0342">
        <w:rPr>
          <w:rFonts w:ascii="Times New Roman" w:eastAsia="Times New Roman" w:hAnsi="Times New Roman" w:cs="Times New Roman"/>
          <w:color w:val="000000"/>
        </w:rPr>
        <w:t xml:space="preserve">, man har gjort sig på Peters arbejdsplads, som eksemplet </w:t>
      </w:r>
      <w:r w:rsidR="0014195B">
        <w:rPr>
          <w:rFonts w:ascii="Times New Roman" w:eastAsia="Times New Roman" w:hAnsi="Times New Roman" w:cs="Times New Roman"/>
          <w:color w:val="000000"/>
        </w:rPr>
        <w:t>er taget fra.</w:t>
      </w:r>
    </w:p>
    <w:p w14:paraId="0268131D" w14:textId="74213A94" w:rsidR="0014195B" w:rsidRDefault="0014195B" w:rsidP="008333CD">
      <w:pPr>
        <w:pStyle w:val="Listeafsni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Peter spurgte til administrationens muligheder for at spille en aktiv rolle i </w:t>
      </w:r>
      <w:r w:rsidR="003B4C87">
        <w:rPr>
          <w:rFonts w:ascii="Times New Roman" w:eastAsia="Times New Roman" w:hAnsi="Times New Roman" w:cs="Times New Roman"/>
          <w:color w:val="000000"/>
        </w:rPr>
        <w:t>et arbejde med fundraising i BTDK</w:t>
      </w:r>
      <w:r w:rsidR="00292734">
        <w:rPr>
          <w:rFonts w:ascii="Times New Roman" w:eastAsia="Times New Roman" w:hAnsi="Times New Roman" w:cs="Times New Roman"/>
          <w:color w:val="000000"/>
        </w:rPr>
        <w:t xml:space="preserve"> i 2021. Martin svarede, at det er et vigtigt område, så det være et område, der kan prioriteres </w:t>
      </w:r>
      <w:r w:rsidR="002510C6">
        <w:rPr>
          <w:rFonts w:ascii="Times New Roman" w:eastAsia="Times New Roman" w:hAnsi="Times New Roman" w:cs="Times New Roman"/>
          <w:color w:val="000000"/>
        </w:rPr>
        <w:t>ressourcer til at arbejde med.</w:t>
      </w:r>
    </w:p>
    <w:p w14:paraId="31A7C172" w14:textId="77777777" w:rsidR="008333CD" w:rsidRDefault="008333CD" w:rsidP="008333C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3F17AD0D" w14:textId="39D13541" w:rsidR="002337B2" w:rsidRDefault="00A03A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Orientering fra direktøren. (ML)</w:t>
      </w:r>
    </w:p>
    <w:p w14:paraId="29F4D143" w14:textId="00E337F7" w:rsidR="002510C6" w:rsidRDefault="00AB2C47" w:rsidP="002510C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Martin </w:t>
      </w:r>
      <w:r w:rsidR="002813C5">
        <w:rPr>
          <w:rFonts w:ascii="Times New Roman" w:eastAsia="Times New Roman" w:hAnsi="Times New Roman" w:cs="Times New Roman"/>
          <w:color w:val="000000"/>
        </w:rPr>
        <w:t>aftalte med bestyrelsen at gennemgå spor 2 aktiviteter og aftaler</w:t>
      </w:r>
      <w:r w:rsidR="00F97245">
        <w:rPr>
          <w:rFonts w:ascii="Times New Roman" w:eastAsia="Times New Roman" w:hAnsi="Times New Roman" w:cs="Times New Roman"/>
          <w:color w:val="000000"/>
        </w:rPr>
        <w:t xml:space="preserve"> og tage aktion efter behov.</w:t>
      </w:r>
    </w:p>
    <w:p w14:paraId="27E6B162" w14:textId="06790D05" w:rsidR="00F97245" w:rsidRDefault="00F97245" w:rsidP="002510C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Martin </w:t>
      </w:r>
      <w:r w:rsidR="00491174">
        <w:rPr>
          <w:rFonts w:ascii="Times New Roman" w:eastAsia="Times New Roman" w:hAnsi="Times New Roman" w:cs="Times New Roman"/>
          <w:color w:val="000000"/>
        </w:rPr>
        <w:t>blev bedt om at lave et forslag til løsning på situationen omkring</w:t>
      </w:r>
      <w:r w:rsidR="00FA66A2">
        <w:rPr>
          <w:rFonts w:ascii="Times New Roman" w:eastAsia="Times New Roman" w:hAnsi="Times New Roman" w:cs="Times New Roman"/>
          <w:color w:val="000000"/>
        </w:rPr>
        <w:t xml:space="preserve"> registrering af </w:t>
      </w:r>
      <w:r w:rsidR="0011193C">
        <w:rPr>
          <w:rFonts w:ascii="Times New Roman" w:eastAsia="Times New Roman" w:hAnsi="Times New Roman" w:cs="Times New Roman"/>
          <w:color w:val="000000"/>
        </w:rPr>
        <w:t>uden</w:t>
      </w:r>
      <w:r w:rsidR="00894D5B">
        <w:rPr>
          <w:rFonts w:ascii="Times New Roman" w:eastAsia="Times New Roman" w:hAnsi="Times New Roman" w:cs="Times New Roman"/>
          <w:color w:val="000000"/>
        </w:rPr>
        <w:t>landske spillere, som administrationen bruger tid på at registrere uden at de får løst licens</w:t>
      </w:r>
      <w:r w:rsidR="00526922">
        <w:rPr>
          <w:rFonts w:ascii="Times New Roman" w:eastAsia="Times New Roman" w:hAnsi="Times New Roman" w:cs="Times New Roman"/>
          <w:color w:val="000000"/>
        </w:rPr>
        <w:t>.</w:t>
      </w:r>
    </w:p>
    <w:p w14:paraId="6CF52CD0" w14:textId="5628D282" w:rsidR="005E3748" w:rsidRDefault="005E3748" w:rsidP="002510C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Martin kom med forslag </w:t>
      </w:r>
      <w:r w:rsidR="008B455B">
        <w:rPr>
          <w:rFonts w:ascii="Times New Roman" w:eastAsia="Times New Roman" w:hAnsi="Times New Roman" w:cs="Times New Roman"/>
          <w:color w:val="000000"/>
        </w:rPr>
        <w:t>til</w:t>
      </w:r>
      <w:r w:rsidR="00AC1B8C">
        <w:rPr>
          <w:rFonts w:ascii="Times New Roman" w:eastAsia="Times New Roman" w:hAnsi="Times New Roman" w:cs="Times New Roman"/>
          <w:color w:val="000000"/>
        </w:rPr>
        <w:t xml:space="preserve"> salg af landsholdsdragter til </w:t>
      </w:r>
      <w:r w:rsidR="008B455B">
        <w:rPr>
          <w:rFonts w:ascii="Times New Roman" w:eastAsia="Times New Roman" w:hAnsi="Times New Roman" w:cs="Times New Roman"/>
          <w:color w:val="000000"/>
        </w:rPr>
        <w:t xml:space="preserve">landsholdstøj, som vi kender det fra andre sportsgrene. </w:t>
      </w:r>
      <w:r w:rsidR="00BC57D4">
        <w:rPr>
          <w:rFonts w:ascii="Times New Roman" w:eastAsia="Times New Roman" w:hAnsi="Times New Roman" w:cs="Times New Roman"/>
          <w:color w:val="000000"/>
        </w:rPr>
        <w:t xml:space="preserve">Ligeledes at bruge Butterfly </w:t>
      </w:r>
      <w:r w:rsidR="0001503A">
        <w:rPr>
          <w:rFonts w:ascii="Times New Roman" w:eastAsia="Times New Roman" w:hAnsi="Times New Roman" w:cs="Times New Roman"/>
          <w:color w:val="000000"/>
        </w:rPr>
        <w:t>T</w:t>
      </w:r>
      <w:r w:rsidR="00BC57D4">
        <w:rPr>
          <w:rFonts w:ascii="Times New Roman" w:eastAsia="Times New Roman" w:hAnsi="Times New Roman" w:cs="Times New Roman"/>
          <w:color w:val="000000"/>
        </w:rPr>
        <w:t>-shirts</w:t>
      </w:r>
      <w:r w:rsidR="0001503A">
        <w:rPr>
          <w:rFonts w:ascii="Times New Roman" w:eastAsia="Times New Roman" w:hAnsi="Times New Roman" w:cs="Times New Roman"/>
          <w:color w:val="000000"/>
        </w:rPr>
        <w:t xml:space="preserve"> til camps, events og lignende.</w:t>
      </w:r>
      <w:r w:rsidR="00BC57D4">
        <w:rPr>
          <w:rFonts w:ascii="Times New Roman" w:eastAsia="Times New Roman" w:hAnsi="Times New Roman" w:cs="Times New Roman"/>
          <w:color w:val="000000"/>
        </w:rPr>
        <w:t xml:space="preserve"> </w:t>
      </w:r>
      <w:r w:rsidR="008B455B">
        <w:rPr>
          <w:rFonts w:ascii="Times New Roman" w:eastAsia="Times New Roman" w:hAnsi="Times New Roman" w:cs="Times New Roman"/>
          <w:color w:val="000000"/>
        </w:rPr>
        <w:t xml:space="preserve">Martin går videre i dialogen med </w:t>
      </w:r>
      <w:r w:rsidR="00BC57D4">
        <w:rPr>
          <w:rFonts w:ascii="Times New Roman" w:eastAsia="Times New Roman" w:hAnsi="Times New Roman" w:cs="Times New Roman"/>
          <w:color w:val="000000"/>
        </w:rPr>
        <w:t>Butterfly om ideen.</w:t>
      </w:r>
    </w:p>
    <w:p w14:paraId="7720AD4D" w14:textId="1AEC9552" w:rsidR="0001503A" w:rsidRDefault="0001503A" w:rsidP="002510C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4EC3ACCA" w14:textId="77777777" w:rsidR="00005289" w:rsidRDefault="00A03A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Evt. </w:t>
      </w:r>
    </w:p>
    <w:p w14:paraId="0A56A81D" w14:textId="07122BE6" w:rsidR="002337B2" w:rsidRDefault="005535B1" w:rsidP="000052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Næste møde i januar bliver </w:t>
      </w:r>
      <w:r w:rsidR="00005289">
        <w:rPr>
          <w:rFonts w:ascii="Times New Roman" w:eastAsia="Times New Roman" w:hAnsi="Times New Roman" w:cs="Times New Roman"/>
          <w:color w:val="000000"/>
        </w:rPr>
        <w:t>på teams</w:t>
      </w:r>
      <w:r w:rsidR="00845018">
        <w:rPr>
          <w:rFonts w:ascii="Times New Roman" w:eastAsia="Times New Roman" w:hAnsi="Times New Roman" w:cs="Times New Roman"/>
          <w:color w:val="000000"/>
        </w:rPr>
        <w:t xml:space="preserve"> onsdag den 13.1.20 kl. 19-21</w:t>
      </w:r>
      <w:r w:rsidR="00005289">
        <w:rPr>
          <w:rFonts w:ascii="Times New Roman" w:eastAsia="Times New Roman" w:hAnsi="Times New Roman" w:cs="Times New Roman"/>
          <w:color w:val="000000"/>
        </w:rPr>
        <w:t xml:space="preserve"> med Torben som mødeleder</w:t>
      </w:r>
      <w:r w:rsidR="00346AC6">
        <w:rPr>
          <w:rFonts w:ascii="Times New Roman" w:eastAsia="Times New Roman" w:hAnsi="Times New Roman" w:cs="Times New Roman"/>
          <w:color w:val="000000"/>
        </w:rPr>
        <w:t>.</w:t>
      </w:r>
    </w:p>
    <w:p w14:paraId="2DF805CA" w14:textId="77777777" w:rsidR="00030598" w:rsidRDefault="00030598" w:rsidP="00030598"/>
    <w:p w14:paraId="4C202AE6" w14:textId="77777777" w:rsidR="00030598" w:rsidRDefault="00030598" w:rsidP="00030598"/>
    <w:p w14:paraId="1591390C" w14:textId="21BAC80E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15997EC1" w14:textId="3CA07866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7337A310" w14:textId="38779DFD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5FF4D271" w14:textId="4E3A2998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285A7F51" w14:textId="32D30AC3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6550A77D" w14:textId="62365FA4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5B0012BC" w14:textId="2CDB8F50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7E15C1CE" w14:textId="23B9028F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0BA3F235" w14:textId="2B8F8EF5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3D6C0D38" w14:textId="7543EA5E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49830DDC" w14:textId="43B7988C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756414B6" w14:textId="1B7B92DD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6EBDEECA" w14:textId="077EB8AB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237F2036" w14:textId="5F0371E9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2235DDA0" w14:textId="0783FEC6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6DD19585" w14:textId="1C61F3DF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74D582DB" w14:textId="3E0A0B63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2263AA4F" w14:textId="64896E44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0758112E" w14:textId="5897C975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52186CBD" w14:textId="0E106355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25BF7119" w14:textId="3C628EEB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2C11A81C" w14:textId="3C6B12BD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72BAAAF5" w14:textId="7E3D7216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164EA437" w14:textId="61FE8CF3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7D721E3D" w14:textId="1DFF13CE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5DA7933C" w14:textId="00C856FE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20BDFADC" w14:textId="334D8052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3F40AA2F" w14:textId="2ECDADD8" w:rsidR="008E5B7A" w:rsidRDefault="008E5B7A" w:rsidP="008E5B7A">
      <w:pPr>
        <w:pBdr>
          <w:top w:val="nil"/>
          <w:left w:val="nil"/>
          <w:bottom w:val="nil"/>
          <w:right w:val="nil"/>
          <w:between w:val="nil"/>
        </w:pBdr>
      </w:pPr>
    </w:p>
    <w:p w14:paraId="3279C2CF" w14:textId="77777777" w:rsidR="008E5B7A" w:rsidRDefault="008E5B7A" w:rsidP="009F65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6585B73" w14:textId="7FBAD125" w:rsidR="002337B2" w:rsidRDefault="00A03A81" w:rsidP="00030598">
      <w:r>
        <w:br w:type="page"/>
      </w:r>
    </w:p>
    <w:p w14:paraId="06B8F1D2" w14:textId="77777777" w:rsidR="002337B2" w:rsidRDefault="002337B2"/>
    <w:sectPr w:rsidR="002337B2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D074" w14:textId="77777777" w:rsidR="00C72C83" w:rsidRDefault="00C72C83">
      <w:r>
        <w:separator/>
      </w:r>
    </w:p>
  </w:endnote>
  <w:endnote w:type="continuationSeparator" w:id="0">
    <w:p w14:paraId="21DDD7DF" w14:textId="77777777" w:rsidR="00C72C83" w:rsidRDefault="00C7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DCBF" w14:textId="77777777" w:rsidR="002337B2" w:rsidRDefault="00A03A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______________________________________________________________________________</w:t>
    </w:r>
  </w:p>
  <w:tbl>
    <w:tblPr>
      <w:tblStyle w:val="a"/>
      <w:tblW w:w="8014" w:type="dxa"/>
      <w:tblInd w:w="108" w:type="dxa"/>
      <w:tblLayout w:type="fixed"/>
      <w:tblLook w:val="0000" w:firstRow="0" w:lastRow="0" w:firstColumn="0" w:lastColumn="0" w:noHBand="0" w:noVBand="0"/>
    </w:tblPr>
    <w:tblGrid>
      <w:gridCol w:w="1420"/>
      <w:gridCol w:w="6594"/>
    </w:tblGrid>
    <w:tr w:rsidR="002337B2" w:rsidRPr="007A30FB" w14:paraId="3541B2FD" w14:textId="77777777">
      <w:tc>
        <w:tcPr>
          <w:tcW w:w="1420" w:type="dxa"/>
          <w:shd w:val="clear" w:color="auto" w:fill="auto"/>
          <w:vAlign w:val="center"/>
        </w:tcPr>
        <w:p w14:paraId="3B536AB2" w14:textId="77777777" w:rsidR="002337B2" w:rsidRDefault="00A03A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6"/>
              <w:szCs w:val="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9023F14" wp14:editId="063A92E6">
                <wp:simplePos x="0" y="0"/>
                <wp:positionH relativeFrom="column">
                  <wp:posOffset>-831849</wp:posOffset>
                </wp:positionH>
                <wp:positionV relativeFrom="paragraph">
                  <wp:posOffset>-23494</wp:posOffset>
                </wp:positionV>
                <wp:extent cx="764540" cy="438150"/>
                <wp:effectExtent l="0" t="0" r="0" b="0"/>
                <wp:wrapSquare wrapText="bothSides" distT="0" distB="0" distL="114300" distR="11430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540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A310A4E" w14:textId="77777777" w:rsidR="002337B2" w:rsidRDefault="002337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108"/>
            <w:rPr>
              <w:color w:val="000000"/>
              <w:sz w:val="20"/>
              <w:szCs w:val="20"/>
            </w:rPr>
          </w:pPr>
        </w:p>
      </w:tc>
      <w:tc>
        <w:tcPr>
          <w:tcW w:w="6594" w:type="dxa"/>
          <w:shd w:val="clear" w:color="auto" w:fill="auto"/>
          <w:vAlign w:val="center"/>
        </w:tcPr>
        <w:p w14:paraId="16650B6F" w14:textId="77777777" w:rsidR="002337B2" w:rsidRDefault="00A03A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4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Bordtennis Danmark – Idrættens Hus – Brøndby Stadion 20 – 2605 Brøndby </w:t>
          </w:r>
        </w:p>
        <w:p w14:paraId="3D746489" w14:textId="77777777" w:rsidR="002337B2" w:rsidRPr="008203C7" w:rsidRDefault="00A03A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8"/>
              <w:szCs w:val="18"/>
              <w:lang w:val="en-US"/>
            </w:rPr>
          </w:pPr>
          <w:proofErr w:type="spellStart"/>
          <w:r w:rsidRPr="008203C7">
            <w:rPr>
              <w:color w:val="000000"/>
              <w:sz w:val="16"/>
              <w:szCs w:val="16"/>
              <w:lang w:val="en-US"/>
            </w:rPr>
            <w:t>Tlf</w:t>
          </w:r>
          <w:proofErr w:type="spellEnd"/>
          <w:r w:rsidRPr="008203C7">
            <w:rPr>
              <w:color w:val="000000"/>
              <w:sz w:val="16"/>
              <w:szCs w:val="16"/>
              <w:lang w:val="en-US"/>
            </w:rPr>
            <w:t xml:space="preserve">. +45 4326 2112 – </w:t>
          </w:r>
          <w:hyperlink r:id="rId2">
            <w:r w:rsidRPr="008203C7">
              <w:rPr>
                <w:color w:val="0000FF"/>
                <w:sz w:val="16"/>
                <w:szCs w:val="16"/>
                <w:u w:val="single"/>
                <w:lang w:val="en-US"/>
              </w:rPr>
              <w:t>btdk@bordtennisdanmark.dk</w:t>
            </w:r>
          </w:hyperlink>
          <w:r w:rsidRPr="008203C7">
            <w:rPr>
              <w:color w:val="000000"/>
              <w:sz w:val="16"/>
              <w:szCs w:val="16"/>
              <w:lang w:val="en-US"/>
            </w:rPr>
            <w:t xml:space="preserve"> – www.bordtennisdanmark.dk</w:t>
          </w:r>
        </w:p>
      </w:tc>
    </w:tr>
  </w:tbl>
  <w:p w14:paraId="347C57DF" w14:textId="77777777" w:rsidR="002337B2" w:rsidRPr="008203C7" w:rsidRDefault="00A03A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  <w:lang w:val="en-US"/>
      </w:rPr>
    </w:pPr>
    <w:r w:rsidRPr="008203C7">
      <w:rPr>
        <w:color w:val="000000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6BB44" w14:textId="77777777" w:rsidR="00C72C83" w:rsidRDefault="00C72C83">
      <w:r>
        <w:separator/>
      </w:r>
    </w:p>
  </w:footnote>
  <w:footnote w:type="continuationSeparator" w:id="0">
    <w:p w14:paraId="29D4F80F" w14:textId="77777777" w:rsidR="00C72C83" w:rsidRDefault="00C7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60C5" w14:textId="77777777" w:rsidR="002337B2" w:rsidRDefault="00A03A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48DE524" wp14:editId="129C80B4">
          <wp:extent cx="1102047" cy="582214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047" cy="5822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E4F95"/>
    <w:multiLevelType w:val="multilevel"/>
    <w:tmpl w:val="98380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07BC6"/>
    <w:multiLevelType w:val="multilevel"/>
    <w:tmpl w:val="5DDAF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B2"/>
    <w:rsid w:val="00005289"/>
    <w:rsid w:val="00005E81"/>
    <w:rsid w:val="0001503A"/>
    <w:rsid w:val="00017FA2"/>
    <w:rsid w:val="00030598"/>
    <w:rsid w:val="000307D3"/>
    <w:rsid w:val="0003190A"/>
    <w:rsid w:val="00032685"/>
    <w:rsid w:val="00083927"/>
    <w:rsid w:val="000B27BC"/>
    <w:rsid w:val="000B70CC"/>
    <w:rsid w:val="00101009"/>
    <w:rsid w:val="0011193C"/>
    <w:rsid w:val="0014195B"/>
    <w:rsid w:val="0014534C"/>
    <w:rsid w:val="001737C3"/>
    <w:rsid w:val="001C30D5"/>
    <w:rsid w:val="001C4DE0"/>
    <w:rsid w:val="001D6837"/>
    <w:rsid w:val="001E4B92"/>
    <w:rsid w:val="00200B53"/>
    <w:rsid w:val="002243C9"/>
    <w:rsid w:val="002317F1"/>
    <w:rsid w:val="002337B2"/>
    <w:rsid w:val="002510C6"/>
    <w:rsid w:val="002568B0"/>
    <w:rsid w:val="002813C5"/>
    <w:rsid w:val="00292734"/>
    <w:rsid w:val="00295029"/>
    <w:rsid w:val="002B4890"/>
    <w:rsid w:val="003039F3"/>
    <w:rsid w:val="003179B3"/>
    <w:rsid w:val="00346AC6"/>
    <w:rsid w:val="0037391A"/>
    <w:rsid w:val="003B3FE5"/>
    <w:rsid w:val="003B4C87"/>
    <w:rsid w:val="003E1D98"/>
    <w:rsid w:val="004278C3"/>
    <w:rsid w:val="004330FC"/>
    <w:rsid w:val="00451192"/>
    <w:rsid w:val="00456874"/>
    <w:rsid w:val="0047651E"/>
    <w:rsid w:val="00491174"/>
    <w:rsid w:val="004A54EF"/>
    <w:rsid w:val="00522C27"/>
    <w:rsid w:val="00526922"/>
    <w:rsid w:val="0053380D"/>
    <w:rsid w:val="00535BED"/>
    <w:rsid w:val="005535B1"/>
    <w:rsid w:val="00554580"/>
    <w:rsid w:val="00580811"/>
    <w:rsid w:val="005A70C9"/>
    <w:rsid w:val="005B63A1"/>
    <w:rsid w:val="005E3748"/>
    <w:rsid w:val="00616706"/>
    <w:rsid w:val="00650244"/>
    <w:rsid w:val="006616AB"/>
    <w:rsid w:val="0069513A"/>
    <w:rsid w:val="006A594A"/>
    <w:rsid w:val="006B5B4E"/>
    <w:rsid w:val="006B7BCB"/>
    <w:rsid w:val="006C20E9"/>
    <w:rsid w:val="006D37F0"/>
    <w:rsid w:val="006F41E1"/>
    <w:rsid w:val="00723547"/>
    <w:rsid w:val="00724BC0"/>
    <w:rsid w:val="00787712"/>
    <w:rsid w:val="007968B1"/>
    <w:rsid w:val="007A30FB"/>
    <w:rsid w:val="007C0362"/>
    <w:rsid w:val="007D74B9"/>
    <w:rsid w:val="007E48B3"/>
    <w:rsid w:val="007F27AC"/>
    <w:rsid w:val="008203C7"/>
    <w:rsid w:val="008333CD"/>
    <w:rsid w:val="00845018"/>
    <w:rsid w:val="00852C7D"/>
    <w:rsid w:val="00853DB1"/>
    <w:rsid w:val="0085735F"/>
    <w:rsid w:val="00894D5B"/>
    <w:rsid w:val="008A6C64"/>
    <w:rsid w:val="008B322C"/>
    <w:rsid w:val="008B455B"/>
    <w:rsid w:val="008E5B7A"/>
    <w:rsid w:val="009046D3"/>
    <w:rsid w:val="0092366F"/>
    <w:rsid w:val="00936267"/>
    <w:rsid w:val="0099583F"/>
    <w:rsid w:val="009A649B"/>
    <w:rsid w:val="009B1111"/>
    <w:rsid w:val="009B7CA1"/>
    <w:rsid w:val="009E002B"/>
    <w:rsid w:val="009F64D1"/>
    <w:rsid w:val="009F65B8"/>
    <w:rsid w:val="00A03A81"/>
    <w:rsid w:val="00A3710D"/>
    <w:rsid w:val="00A46988"/>
    <w:rsid w:val="00A601C4"/>
    <w:rsid w:val="00A60E12"/>
    <w:rsid w:val="00A72BBD"/>
    <w:rsid w:val="00A746F3"/>
    <w:rsid w:val="00A90675"/>
    <w:rsid w:val="00AA2F81"/>
    <w:rsid w:val="00AA63E3"/>
    <w:rsid w:val="00AA74F0"/>
    <w:rsid w:val="00AB2C47"/>
    <w:rsid w:val="00AB476B"/>
    <w:rsid w:val="00AC1B8C"/>
    <w:rsid w:val="00B07B33"/>
    <w:rsid w:val="00B655EF"/>
    <w:rsid w:val="00BC57D4"/>
    <w:rsid w:val="00C13403"/>
    <w:rsid w:val="00C16974"/>
    <w:rsid w:val="00C1720E"/>
    <w:rsid w:val="00C33E63"/>
    <w:rsid w:val="00C357A8"/>
    <w:rsid w:val="00C72C83"/>
    <w:rsid w:val="00D42833"/>
    <w:rsid w:val="00D447BB"/>
    <w:rsid w:val="00D50301"/>
    <w:rsid w:val="00D64362"/>
    <w:rsid w:val="00D70748"/>
    <w:rsid w:val="00D833B2"/>
    <w:rsid w:val="00D8537B"/>
    <w:rsid w:val="00D91046"/>
    <w:rsid w:val="00D95C57"/>
    <w:rsid w:val="00E07307"/>
    <w:rsid w:val="00E107DC"/>
    <w:rsid w:val="00E14A03"/>
    <w:rsid w:val="00E157A7"/>
    <w:rsid w:val="00E414EF"/>
    <w:rsid w:val="00E54EF3"/>
    <w:rsid w:val="00E56F06"/>
    <w:rsid w:val="00E714E9"/>
    <w:rsid w:val="00EB5BAE"/>
    <w:rsid w:val="00F13BB8"/>
    <w:rsid w:val="00F24C72"/>
    <w:rsid w:val="00F97245"/>
    <w:rsid w:val="00FA66A2"/>
    <w:rsid w:val="00FB0342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AD36"/>
  <w15:docId w15:val="{1478CEC8-981F-4FE1-82D7-83798569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afsnit">
    <w:name w:val="List Paragraph"/>
    <w:basedOn w:val="Normal"/>
    <w:uiPriority w:val="34"/>
    <w:qFormat/>
    <w:rsid w:val="009F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tdk@bordtennisdanmark.dk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22043D6DC4548AD0410F337ADD7C6" ma:contentTypeVersion="8" ma:contentTypeDescription="Opret et nyt dokument." ma:contentTypeScope="" ma:versionID="46d8d20b604e38993a8800b36aa189f2">
  <xsd:schema xmlns:xsd="http://www.w3.org/2001/XMLSchema" xmlns:xs="http://www.w3.org/2001/XMLSchema" xmlns:p="http://schemas.microsoft.com/office/2006/metadata/properties" xmlns:ns3="1f5cfe24-9c06-4dc6-a593-a28f1e284719" targetNamespace="http://schemas.microsoft.com/office/2006/metadata/properties" ma:root="true" ma:fieldsID="c03fdf82062a1b8a4a6e8c0f15ae2148" ns3:_="">
    <xsd:import namespace="1f5cfe24-9c06-4dc6-a593-a28f1e2847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cfe24-9c06-4dc6-a593-a28f1e284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66677-0731-42DC-95D2-39886E21E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cfe24-9c06-4dc6-a593-a28f1e284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54AD7-CBF5-413A-8586-5F27D78B0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3F74D-FE29-4930-AA4B-4353AAD76F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5129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Ernst Sundbæk</dc:creator>
  <cp:lastModifiedBy>Martin Lundkvist</cp:lastModifiedBy>
  <cp:revision>2</cp:revision>
  <dcterms:created xsi:type="dcterms:W3CDTF">2020-12-16T14:45:00Z</dcterms:created>
  <dcterms:modified xsi:type="dcterms:W3CDTF">2020-12-16T14:45:00Z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0x01010029622043D6DC4548AD0410F337ADD7C6</vt:lpwstr>
  </property>
</Properties>
</file>