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8" w:rsidRPr="00BE75E6" w:rsidRDefault="00545694" w:rsidP="004C34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</w:t>
      </w:r>
      <w:r w:rsidRPr="00BE75E6">
        <w:rPr>
          <w:b/>
          <w:sz w:val="28"/>
          <w:szCs w:val="28"/>
        </w:rPr>
        <w:t>etningslinjer</w:t>
      </w:r>
      <w:r w:rsidR="00244FDE" w:rsidRPr="00BE75E6">
        <w:rPr>
          <w:b/>
          <w:sz w:val="28"/>
          <w:szCs w:val="28"/>
        </w:rPr>
        <w:t xml:space="preserve"> for tildeling af sølv- og guldnåle i DBTU.</w:t>
      </w:r>
    </w:p>
    <w:p w:rsidR="00244FDE" w:rsidRDefault="00244FDE">
      <w:pPr>
        <w:rPr>
          <w:sz w:val="28"/>
          <w:szCs w:val="28"/>
        </w:rPr>
      </w:pPr>
    </w:p>
    <w:p w:rsidR="00244FDE" w:rsidRDefault="004C0D88">
      <w:pPr>
        <w:rPr>
          <w:sz w:val="28"/>
          <w:szCs w:val="28"/>
        </w:rPr>
      </w:pPr>
      <w:r>
        <w:rPr>
          <w:sz w:val="28"/>
          <w:szCs w:val="28"/>
        </w:rPr>
        <w:t>Sølvnål kan tildeles for lang og tro tjeneste i en klubs eller lokalunions bestyrelse. Det kan også tildeles for en kortere, men markant og bemærkelsesværdig indsats for en lokalunion eller i spidsen for en klub. Endelig kan sølvnål tildeles for en god indsats i DBTU’s bestyrelse eller udvalg.</w:t>
      </w:r>
    </w:p>
    <w:p w:rsidR="004C0D88" w:rsidRDefault="004C0D88">
      <w:pPr>
        <w:rPr>
          <w:sz w:val="28"/>
          <w:szCs w:val="28"/>
        </w:rPr>
      </w:pPr>
    </w:p>
    <w:p w:rsidR="004C0D88" w:rsidRDefault="004C0D88">
      <w:pPr>
        <w:rPr>
          <w:sz w:val="28"/>
          <w:szCs w:val="28"/>
        </w:rPr>
      </w:pPr>
      <w:r>
        <w:rPr>
          <w:sz w:val="28"/>
          <w:szCs w:val="28"/>
        </w:rPr>
        <w:t>Guldnål kan tildeles for lang og tro tjeneste i DBTU’s bestyrelse eller udvalg. Det kan også tildeles for en kortere, men markant og bemærkelsesværdig indsats i DBTU’s bestyrelse eller udvalg. Endelig kan guldnål tildeles for en helt ekstraordinær indsats i en klub, som har udviklet klubben på en måde, der kan være til inspiration for andre klubber.</w:t>
      </w:r>
    </w:p>
    <w:p w:rsidR="00BE75E6" w:rsidRDefault="00BE75E6">
      <w:pPr>
        <w:rPr>
          <w:sz w:val="28"/>
          <w:szCs w:val="28"/>
        </w:rPr>
      </w:pPr>
    </w:p>
    <w:p w:rsidR="00BE75E6" w:rsidRPr="00244FDE" w:rsidRDefault="00BE75E6" w:rsidP="00BE75E6">
      <w:pPr>
        <w:jc w:val="right"/>
        <w:rPr>
          <w:sz w:val="28"/>
          <w:szCs w:val="28"/>
        </w:rPr>
      </w:pPr>
      <w:r>
        <w:rPr>
          <w:sz w:val="28"/>
          <w:szCs w:val="28"/>
        </w:rPr>
        <w:t>Vedtaget på bestyrelsesmøde d. 3. januar 2015.</w:t>
      </w:r>
    </w:p>
    <w:sectPr w:rsidR="00BE75E6" w:rsidRPr="00244F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DE"/>
    <w:rsid w:val="00244FDE"/>
    <w:rsid w:val="004302F7"/>
    <w:rsid w:val="004C0D88"/>
    <w:rsid w:val="004C347C"/>
    <w:rsid w:val="00545694"/>
    <w:rsid w:val="00561588"/>
    <w:rsid w:val="00B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Carsten Egeholt</cp:lastModifiedBy>
  <cp:revision>2</cp:revision>
  <dcterms:created xsi:type="dcterms:W3CDTF">2015-02-13T14:30:00Z</dcterms:created>
  <dcterms:modified xsi:type="dcterms:W3CDTF">2015-02-13T14:30:00Z</dcterms:modified>
</cp:coreProperties>
</file>